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1556"/>
        <w:gridCol w:w="1226"/>
        <w:gridCol w:w="1482"/>
        <w:gridCol w:w="1482"/>
        <w:gridCol w:w="1657"/>
      </w:tblGrid>
      <w:tr w:rsidR="004A38E1">
        <w:trPr>
          <w:trHeight w:val="431"/>
        </w:trPr>
        <w:tc>
          <w:tcPr>
            <w:tcW w:w="8467" w:type="dxa"/>
            <w:gridSpan w:val="6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植物保护学院团工委学生会优秀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部门申请表</w:t>
            </w:r>
          </w:p>
        </w:tc>
      </w:tr>
      <w:tr w:rsidR="004A38E1">
        <w:trPr>
          <w:trHeight w:val="431"/>
        </w:trPr>
        <w:tc>
          <w:tcPr>
            <w:tcW w:w="8467" w:type="dxa"/>
            <w:gridSpan w:val="6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申请类型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部门测评得分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部门成员简介</w:t>
            </w:r>
          </w:p>
        </w:tc>
        <w:tc>
          <w:tcPr>
            <w:tcW w:w="7403" w:type="dxa"/>
            <w:gridSpan w:val="5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6826"/>
        </w:trPr>
        <w:tc>
          <w:tcPr>
            <w:tcW w:w="1064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3" w:type="dxa"/>
            <w:gridSpan w:val="5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本年度部门所获荣誉及奖励</w:t>
            </w:r>
          </w:p>
        </w:tc>
        <w:tc>
          <w:tcPr>
            <w:tcW w:w="7403" w:type="dxa"/>
            <w:gridSpan w:val="5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3798"/>
        </w:trPr>
        <w:tc>
          <w:tcPr>
            <w:tcW w:w="1064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3" w:type="dxa"/>
            <w:gridSpan w:val="5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本年度部门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所获荣誉及奖励</w:t>
            </w:r>
          </w:p>
        </w:tc>
        <w:tc>
          <w:tcPr>
            <w:tcW w:w="7403" w:type="dxa"/>
            <w:gridSpan w:val="5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44"/>
        </w:trPr>
        <w:tc>
          <w:tcPr>
            <w:tcW w:w="1064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3" w:type="dxa"/>
            <w:gridSpan w:val="5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431"/>
        </w:trPr>
        <w:tc>
          <w:tcPr>
            <w:tcW w:w="1064" w:type="dxa"/>
            <w:vMerge w:val="restart"/>
            <w:shd w:val="clear" w:color="auto" w:fill="auto"/>
            <w:vAlign w:val="center"/>
          </w:tcPr>
          <w:p w:rsidR="004A38E1" w:rsidRDefault="00B621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情况</w:t>
            </w:r>
          </w:p>
        </w:tc>
        <w:tc>
          <w:tcPr>
            <w:tcW w:w="7403" w:type="dxa"/>
            <w:gridSpan w:val="5"/>
            <w:vMerge w:val="restart"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8E1">
        <w:trPr>
          <w:trHeight w:val="7852"/>
        </w:trPr>
        <w:tc>
          <w:tcPr>
            <w:tcW w:w="1064" w:type="dxa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3" w:type="dxa"/>
            <w:gridSpan w:val="5"/>
            <w:vMerge/>
            <w:shd w:val="clear" w:color="auto" w:fill="auto"/>
            <w:vAlign w:val="center"/>
          </w:tcPr>
          <w:p w:rsidR="004A38E1" w:rsidRDefault="004A38E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A38E1" w:rsidRDefault="004A38E1"/>
    <w:p w:rsidR="004A38E1" w:rsidRDefault="004A38E1"/>
    <w:p w:rsidR="004A38E1" w:rsidRDefault="004A38E1"/>
    <w:p w:rsidR="004A38E1" w:rsidRDefault="004A38E1"/>
    <w:tbl>
      <w:tblPr>
        <w:tblStyle w:val="a5"/>
        <w:tblpPr w:leftFromText="180" w:rightFromText="180" w:vertAnchor="text" w:horzAnchor="margin" w:tblpX="108" w:tblpY="-44"/>
        <w:tblW w:w="8214" w:type="dxa"/>
        <w:tblLayout w:type="fixed"/>
        <w:tblLook w:val="04A0"/>
      </w:tblPr>
      <w:tblGrid>
        <w:gridCol w:w="1065"/>
        <w:gridCol w:w="7149"/>
      </w:tblGrid>
      <w:tr w:rsidR="004A38E1">
        <w:trPr>
          <w:trHeight w:val="12307"/>
        </w:trPr>
        <w:tc>
          <w:tcPr>
            <w:tcW w:w="1065" w:type="dxa"/>
            <w:vAlign w:val="center"/>
          </w:tcPr>
          <w:p w:rsidR="004A38E1" w:rsidRDefault="00B621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</w:t>
            </w:r>
          </w:p>
          <w:p w:rsidR="004A38E1" w:rsidRDefault="00B621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149" w:type="dxa"/>
          </w:tcPr>
          <w:p w:rsidR="004A38E1" w:rsidRDefault="004A38E1"/>
        </w:tc>
      </w:tr>
    </w:tbl>
    <w:p w:rsidR="004A38E1" w:rsidRDefault="00B6211A">
      <w:r>
        <w:rPr>
          <w:rFonts w:hint="eastAsia"/>
        </w:rPr>
        <w:t>注：申请</w:t>
      </w:r>
      <w:r>
        <w:rPr>
          <w:rFonts w:hint="eastAsia"/>
        </w:rPr>
        <w:t>理由</w:t>
      </w:r>
      <w:r>
        <w:rPr>
          <w:rFonts w:hint="eastAsia"/>
        </w:rPr>
        <w:t>请详细说明本部门能获得先进部门的理由</w:t>
      </w:r>
      <w:r>
        <w:rPr>
          <w:rFonts w:hint="eastAsia"/>
        </w:rPr>
        <w:t>（可以从工作情况、成员获奖情况、所获荣誉等多个方面陈述）</w:t>
      </w:r>
      <w:r>
        <w:rPr>
          <w:rFonts w:hint="eastAsia"/>
        </w:rPr>
        <w:t>。</w:t>
      </w:r>
    </w:p>
    <w:tbl>
      <w:tblPr>
        <w:tblStyle w:val="a5"/>
        <w:tblW w:w="8206" w:type="dxa"/>
        <w:jc w:val="center"/>
        <w:tblLayout w:type="fixed"/>
        <w:tblLook w:val="04A0"/>
      </w:tblPr>
      <w:tblGrid>
        <w:gridCol w:w="1026"/>
        <w:gridCol w:w="7180"/>
      </w:tblGrid>
      <w:tr w:rsidR="004A38E1">
        <w:trPr>
          <w:trHeight w:val="12068"/>
          <w:jc w:val="center"/>
        </w:trPr>
        <w:tc>
          <w:tcPr>
            <w:tcW w:w="1026" w:type="dxa"/>
            <w:vAlign w:val="center"/>
          </w:tcPr>
          <w:p w:rsidR="004A38E1" w:rsidRDefault="00B621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部门</w:t>
            </w:r>
            <w:r>
              <w:rPr>
                <w:rFonts w:hint="eastAsia"/>
                <w:sz w:val="22"/>
                <w:szCs w:val="22"/>
              </w:rPr>
              <w:t>不足与</w:t>
            </w:r>
            <w:r>
              <w:rPr>
                <w:rFonts w:hint="eastAsia"/>
                <w:sz w:val="22"/>
                <w:szCs w:val="22"/>
              </w:rPr>
              <w:t>展望</w:t>
            </w:r>
          </w:p>
        </w:tc>
        <w:tc>
          <w:tcPr>
            <w:tcW w:w="7180" w:type="dxa"/>
          </w:tcPr>
          <w:p w:rsidR="004A38E1" w:rsidRDefault="004A38E1"/>
        </w:tc>
      </w:tr>
    </w:tbl>
    <w:p w:rsidR="004A38E1" w:rsidRDefault="00B6211A">
      <w:pPr>
        <w:jc w:val="left"/>
      </w:pPr>
      <w:r>
        <w:rPr>
          <w:rFonts w:hint="eastAsia"/>
        </w:rPr>
        <w:t>注：</w:t>
      </w:r>
    </w:p>
    <w:p w:rsidR="004A38E1" w:rsidRDefault="00B6211A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申请类型填优秀部门或者创新特色部门，填写材料时应根据申请类型不同有所侧重。</w:t>
      </w:r>
    </w:p>
    <w:p w:rsidR="004A38E1" w:rsidRDefault="00B6211A">
      <w:pPr>
        <w:jc w:val="left"/>
      </w:pPr>
      <w:r>
        <w:rPr>
          <w:rFonts w:hint="eastAsia"/>
        </w:rPr>
        <w:t>2.</w:t>
      </w:r>
      <w:r>
        <w:rPr>
          <w:rFonts w:hint="eastAsia"/>
        </w:rPr>
        <w:t>申请</w:t>
      </w:r>
      <w:r>
        <w:rPr>
          <w:rFonts w:hint="eastAsia"/>
        </w:rPr>
        <w:t>理由</w:t>
      </w:r>
      <w:r>
        <w:rPr>
          <w:rFonts w:hint="eastAsia"/>
        </w:rPr>
        <w:t>请详细说明本部门能获得先进部门的理由</w:t>
      </w:r>
      <w:r>
        <w:rPr>
          <w:rFonts w:hint="eastAsia"/>
        </w:rPr>
        <w:t>（可以从工作情况、成员获奖情况、部门所获荣誉和工作态度等多个方面陈述）</w:t>
      </w:r>
      <w:r>
        <w:rPr>
          <w:rFonts w:hint="eastAsia"/>
        </w:rPr>
        <w:t>。</w:t>
      </w:r>
      <w:bookmarkStart w:id="0" w:name="_GoBack"/>
      <w:bookmarkEnd w:id="0"/>
    </w:p>
    <w:p w:rsidR="004A38E1" w:rsidRDefault="00B6211A">
      <w:pPr>
        <w:jc w:val="left"/>
      </w:pPr>
      <w:r>
        <w:rPr>
          <w:rFonts w:hint="eastAsia"/>
        </w:rPr>
        <w:t>3.</w:t>
      </w:r>
      <w:r>
        <w:rPr>
          <w:rFonts w:hint="eastAsia"/>
        </w:rPr>
        <w:t>此表陈述项不可填写一两句话，应充分说明。</w:t>
      </w:r>
    </w:p>
    <w:sectPr w:rsidR="004A38E1" w:rsidSect="004A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8E1"/>
    <w:rsid w:val="0046375B"/>
    <w:rsid w:val="004A38E1"/>
    <w:rsid w:val="00B6211A"/>
    <w:rsid w:val="117E37A8"/>
    <w:rsid w:val="191914D2"/>
    <w:rsid w:val="2D8B1DBC"/>
    <w:rsid w:val="4083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38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A38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nhideWhenUsed/>
    <w:qFormat/>
    <w:rsid w:val="004A3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Administrator</cp:lastModifiedBy>
  <cp:revision>3</cp:revision>
  <dcterms:created xsi:type="dcterms:W3CDTF">2018-12-12T04:26:00Z</dcterms:created>
  <dcterms:modified xsi:type="dcterms:W3CDTF">2018-12-12T04:26:00Z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