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植物保护学院201</w:t>
      </w:r>
      <w:r>
        <w:rPr>
          <w:rFonts w:hint="eastAsia"/>
          <w:b/>
          <w:sz w:val="32"/>
          <w:szCs w:val="32"/>
          <w:lang w:val="en-US" w:eastAsia="zh-CN"/>
        </w:rPr>
        <w:t>7</w:t>
      </w:r>
      <w:r>
        <w:rPr>
          <w:rFonts w:hint="eastAsia"/>
          <w:b/>
          <w:sz w:val="32"/>
          <w:szCs w:val="32"/>
        </w:rPr>
        <w:t>——201</w:t>
      </w:r>
      <w:r>
        <w:rPr>
          <w:rFonts w:hint="eastAsia"/>
          <w:b/>
          <w:sz w:val="32"/>
          <w:szCs w:val="32"/>
          <w:lang w:val="en-US" w:eastAsia="zh-CN"/>
        </w:rPr>
        <w:t>8</w:t>
      </w:r>
      <w:r>
        <w:rPr>
          <w:rFonts w:hint="eastAsia"/>
          <w:b/>
          <w:sz w:val="32"/>
          <w:szCs w:val="32"/>
        </w:rPr>
        <w:t>学年研究生</w:t>
      </w:r>
    </w:p>
    <w:tbl>
      <w:tblPr>
        <w:tblStyle w:val="4"/>
        <w:tblpPr w:leftFromText="180" w:rightFromText="180" w:vertAnchor="page" w:horzAnchor="margin" w:tblpXSpec="center" w:tblpY="3313"/>
        <w:tblW w:w="10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9"/>
        <w:gridCol w:w="1782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4989" w:type="dxa"/>
            <w:vAlign w:val="top"/>
          </w:tcPr>
          <w:p>
            <w:pPr>
              <w:ind w:firstLine="2160" w:firstLineChars="9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15875</wp:posOffset>
                      </wp:positionV>
                      <wp:extent cx="3175000" cy="785495"/>
                      <wp:effectExtent l="1270" t="4445" r="8890" b="177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000" cy="7854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95pt;margin-top:1.25pt;height:61.85pt;width:250pt;z-index:251658240;mso-width-relative:page;mso-height-relative:page;" filled="f" stroked="t" coordsize="21600,21600" o:gfxdata="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+6bArdcAAAAJAQAADwAA&#10;AAAAAAABACAAAAAiAAAAZHJzL2Rvd25yZXYueG1sUEsBAhQAFAAAAAgAh07iQCmJmEjeAQAAmwMA&#10;AA4AAAAAAAAAAQAgAAAAJg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ind w:firstLine="2640" w:firstLineChars="11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评选项目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年级专业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优秀研究生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优秀研究生干部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</w:rPr>
              <w:t>级病理硕士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</w:rPr>
              <w:t>级昆虫硕士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2016级农药硕士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2017级病理硕士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2017级昆虫硕士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2017级农药硕士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2017级专硕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2016级博士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2017级博士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2018级</w:t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提前攻读硕士学位的本硕连读生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和硕博连读转博生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研究生会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党支部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  计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先进班集体</w:t>
            </w:r>
          </w:p>
        </w:tc>
        <w:tc>
          <w:tcPr>
            <w:tcW w:w="37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先进集体、先进个人名额分配表</w:t>
      </w:r>
    </w:p>
    <w:p/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41CD3"/>
    <w:rsid w:val="05504286"/>
    <w:rsid w:val="112D5AAF"/>
    <w:rsid w:val="189F30ED"/>
    <w:rsid w:val="3AD41CD3"/>
    <w:rsid w:val="49B35FF0"/>
    <w:rsid w:val="53331525"/>
    <w:rsid w:val="66DD1332"/>
    <w:rsid w:val="6D535020"/>
    <w:rsid w:val="71A4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2018-09-21T08:29:00Z</dcterms:created>
  <dc:creator>Administrator</dc:creator>
  <cp:lastModifiedBy>Administrator</cp:lastModifiedBy>
  <cp:lastPrinted>2018-09-25T01:41:22Z</cp:lastPrinted>
  <dcterms:modified xsi:type="dcterms:W3CDTF">2018-09-25T03:14:25Z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